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8A1C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8A1CAB" w:rsidRPr="008A1CAB">
        <w:rPr>
          <w:rFonts w:ascii="Times New Roman" w:hAnsi="Times New Roman" w:cs="Times New Roman"/>
          <w:b/>
          <w:sz w:val="28"/>
          <w:szCs w:val="28"/>
        </w:rPr>
        <w:t xml:space="preserve">«Проверка целевого использования субсидии, предоставленной бюджету муниципального образования Туапсинский район в целях </w:t>
      </w:r>
      <w:proofErr w:type="spellStart"/>
      <w:r w:rsidR="008A1CAB" w:rsidRPr="008A1CAB">
        <w:rPr>
          <w:rFonts w:ascii="Times New Roman" w:hAnsi="Times New Roman" w:cs="Times New Roman"/>
          <w:b/>
          <w:sz w:val="28"/>
          <w:szCs w:val="28"/>
        </w:rPr>
        <w:t>софинансирования</w:t>
      </w:r>
      <w:proofErr w:type="spellEnd"/>
      <w:r w:rsidR="008A1CAB" w:rsidRPr="008A1CAB">
        <w:rPr>
          <w:rFonts w:ascii="Times New Roman" w:hAnsi="Times New Roman" w:cs="Times New Roman"/>
          <w:b/>
          <w:sz w:val="28"/>
          <w:szCs w:val="28"/>
        </w:rPr>
        <w:t xml:space="preserve"> расходного обязательства по оказанию единовременной материальной помощи и единовременной финансовой помощи в связи с утратой имущества первой необходимости гражданам РФ, пострадавшим в результате чрезвычайной ситуации муниципального характера на территории муниципального образования Туапсинский район 5 июля 2021г. (соглашение от 20.12.2022</w:t>
      </w:r>
      <w:proofErr w:type="gramEnd"/>
      <w:r w:rsidR="008A1CAB" w:rsidRPr="008A1CAB">
        <w:rPr>
          <w:rFonts w:ascii="Times New Roman" w:hAnsi="Times New Roman" w:cs="Times New Roman"/>
          <w:b/>
          <w:sz w:val="28"/>
          <w:szCs w:val="28"/>
        </w:rPr>
        <w:t xml:space="preserve"> г. № 900/1)»</w:t>
      </w:r>
      <w:bookmarkStart w:id="0" w:name="_GoBack"/>
      <w:bookmarkEnd w:id="0"/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8A1CAB" w:rsidRP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A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A1CAB">
        <w:rPr>
          <w:rFonts w:ascii="Times New Roman" w:hAnsi="Times New Roman" w:cs="Times New Roman"/>
          <w:sz w:val="28"/>
          <w:szCs w:val="28"/>
        </w:rPr>
        <w:t xml:space="preserve">Между администрацией муниципального образования Туапсинский район и Министерством гражданской обороны и чрезвычайных ситуаций Краснодарского края заключено соглашение от 20.12.2022 г. № 900/1 о предоставлении субсидии в целях </w:t>
      </w:r>
      <w:proofErr w:type="spellStart"/>
      <w:r w:rsidRPr="008A1C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A1CAB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по оказанию единовременной материальной помощи и единовременной финансовой помощи в связи с утратой имущества первой необходимости гражданам Российской Федерации, пострадавшим в результате чрезвычайной ситуации  муниципального характера на территории</w:t>
      </w:r>
      <w:proofErr w:type="gramEnd"/>
      <w:r w:rsidRPr="008A1C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Туапсинский район 5 июля 2021 года. Общий объём субсидии составляет 2 080 000,0 рублей. Размер </w:t>
      </w:r>
      <w:proofErr w:type="gramStart"/>
      <w:r w:rsidRPr="008A1CAB">
        <w:rPr>
          <w:rFonts w:ascii="Times New Roman" w:hAnsi="Times New Roman" w:cs="Times New Roman"/>
          <w:sz w:val="28"/>
          <w:szCs w:val="28"/>
        </w:rPr>
        <w:t>субсидии, предоставляемой  из краевого бюджета  бюджету муниципального образования  Туапсинский район равный 99,99% составляет</w:t>
      </w:r>
      <w:proofErr w:type="gramEnd"/>
      <w:r w:rsidRPr="008A1CAB">
        <w:rPr>
          <w:rFonts w:ascii="Times New Roman" w:hAnsi="Times New Roman" w:cs="Times New Roman"/>
          <w:sz w:val="28"/>
          <w:szCs w:val="28"/>
        </w:rPr>
        <w:t xml:space="preserve"> 2 079 600,0 рублей. Срок перечисления субсидии – декабрь 2022 года.</w:t>
      </w:r>
    </w:p>
    <w:p w:rsidR="008A1CAB" w:rsidRP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AB">
        <w:rPr>
          <w:rFonts w:ascii="Times New Roman" w:hAnsi="Times New Roman" w:cs="Times New Roman"/>
          <w:sz w:val="28"/>
          <w:szCs w:val="28"/>
        </w:rPr>
        <w:t xml:space="preserve">Министерством гражданской обороны чрезвычайных ситуаций  Краснодарского края Уведомлением № 820/78/2022 года  администрации муниципального образования Туапсинский район доведена субсидия за счет средств резервного фонда администрации Краснодарского края. В соответствии с Постановлением главы администрации (губернатора) Краснодарского края  от 07.12.2022 года № 900 «О выделении средств из краевого бюджета» доведены межбюджетные трансферты в сумме 2 079 600,0 рублей по КБК 902 2 02 29999 05 0000150.  </w:t>
      </w:r>
    </w:p>
    <w:p w:rsidR="008A1CAB" w:rsidRP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CAB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8A1CAB">
        <w:rPr>
          <w:rFonts w:ascii="Times New Roman" w:hAnsi="Times New Roman" w:cs="Times New Roman"/>
          <w:sz w:val="28"/>
          <w:szCs w:val="28"/>
        </w:rPr>
        <w:t xml:space="preserve"> об использовании субсидий (субвенций, иных МБТ), предоставленных из краевого бюджета местным бюджетам на 01.01.2023 г., администрацией муниципального образования Туапсинский район произведено расходов за 4 квартал по КБК 902 2 02 29999 05 0000150  - 2 079 600,0 рублей.</w:t>
      </w:r>
    </w:p>
    <w:p w:rsidR="008A1CAB" w:rsidRP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CA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Туапсинский район от 13.12.2022 г. № 2215 «О выделении денежных средств из резервного фонда администрации муниципального образования Туапсинский район» в целях </w:t>
      </w:r>
      <w:proofErr w:type="spellStart"/>
      <w:r w:rsidRPr="008A1C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A1CAB">
        <w:rPr>
          <w:rFonts w:ascii="Times New Roman" w:hAnsi="Times New Roman" w:cs="Times New Roman"/>
          <w:sz w:val="28"/>
          <w:szCs w:val="28"/>
        </w:rPr>
        <w:t xml:space="preserve"> расходного обязательства по оказанию единовременной материальной помощи и единовременной финансовой помощи в связи с утратой имущества первой необходимости гражданам Российской Федерации, пострадавшим в результате чрезвычайной ситуации муниципального характера 05.07.2021 года выделены из</w:t>
      </w:r>
      <w:proofErr w:type="gramEnd"/>
      <w:r w:rsidRPr="008A1CAB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муниципального образования Туапсинский район денежные средства в сумме 400 000,0 рублей.</w:t>
      </w:r>
    </w:p>
    <w:p w:rsidR="008A1CAB" w:rsidRP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AB">
        <w:rPr>
          <w:rFonts w:ascii="Times New Roman" w:hAnsi="Times New Roman" w:cs="Times New Roman"/>
          <w:sz w:val="28"/>
          <w:szCs w:val="28"/>
        </w:rPr>
        <w:t xml:space="preserve">2. В ходе </w:t>
      </w:r>
      <w:proofErr w:type="gramStart"/>
      <w:r w:rsidRPr="008A1CAB">
        <w:rPr>
          <w:rFonts w:ascii="Times New Roman" w:hAnsi="Times New Roman" w:cs="Times New Roman"/>
          <w:sz w:val="28"/>
          <w:szCs w:val="28"/>
        </w:rPr>
        <w:t>проведения  контрольного мероприятия  нарушений условий соглашения</w:t>
      </w:r>
      <w:proofErr w:type="gramEnd"/>
      <w:r w:rsidRPr="008A1CAB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8A1CAB" w:rsidRP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AB">
        <w:rPr>
          <w:rFonts w:ascii="Times New Roman" w:hAnsi="Times New Roman" w:cs="Times New Roman"/>
          <w:sz w:val="28"/>
          <w:szCs w:val="28"/>
        </w:rPr>
        <w:t>3. Согласно представленным администрацией муниципального образования Туапсинский район реестрам и платежным поручениям осуществлены выплаты в полном объёме на общую сумму 2 080 000,0 рублей.</w:t>
      </w:r>
    </w:p>
    <w:p w:rsidR="008A1CAB" w:rsidRDefault="008A1CAB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AB">
        <w:rPr>
          <w:rFonts w:ascii="Times New Roman" w:hAnsi="Times New Roman" w:cs="Times New Roman"/>
          <w:sz w:val="28"/>
          <w:szCs w:val="28"/>
        </w:rPr>
        <w:lastRenderedPageBreak/>
        <w:t xml:space="preserve">4. При анализе списков граждан, имеющих право на получение единовременной материальной помощи и имеющих право на получение финансовой помощи в связи с утратой имущества первой необходимости, и решений Туапсинского районного суда, вступивших в законную силу, установлено их соответствие. </w:t>
      </w:r>
    </w:p>
    <w:p w:rsidR="008C171E" w:rsidRDefault="008C171E" w:rsidP="008A1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AC4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AC4247">
        <w:rPr>
          <w:rFonts w:ascii="Times New Roman" w:hAnsi="Times New Roman" w:cs="Times New Roman"/>
          <w:sz w:val="28"/>
          <w:szCs w:val="28"/>
        </w:rPr>
        <w:t>ий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AC42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AC4247">
        <w:rPr>
          <w:rFonts w:ascii="Times New Roman" w:hAnsi="Times New Roman" w:cs="Times New Roman"/>
          <w:sz w:val="28"/>
          <w:szCs w:val="28"/>
        </w:rPr>
        <w:t>ий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2F1E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1CAB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247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954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52D8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039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71</cp:revision>
  <dcterms:created xsi:type="dcterms:W3CDTF">2017-05-18T06:30:00Z</dcterms:created>
  <dcterms:modified xsi:type="dcterms:W3CDTF">2024-12-03T08:41:00Z</dcterms:modified>
</cp:coreProperties>
</file>